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51" w:rsidRDefault="00BD2CA1" w:rsidP="00BB191C">
      <w:pPr>
        <w:pStyle w:val="Title"/>
        <w:jc w:val="center"/>
      </w:pPr>
      <w:r>
        <w:t>Raitis</w:t>
      </w:r>
      <w:r w:rsidR="00B64A2D">
        <w:t xml:space="preserve"> </w:t>
      </w:r>
      <w:r>
        <w:t>Lagzdins</w:t>
      </w:r>
    </w:p>
    <w:p w:rsidR="004701A4" w:rsidRPr="008950FA" w:rsidRDefault="00AB20AE" w:rsidP="00BB191C">
      <w:pPr>
        <w:spacing w:after="0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8950FA">
        <w:rPr>
          <w:rFonts w:ascii="Calibri" w:hAnsi="Calibri" w:cs="Calibri"/>
          <w:sz w:val="24"/>
          <w:szCs w:val="24"/>
        </w:rPr>
        <w:t>Lettergullion</w:t>
      </w:r>
      <w:proofErr w:type="spellEnd"/>
      <w:r w:rsidR="00CF520A" w:rsidRPr="008950F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950FA">
        <w:rPr>
          <w:rFonts w:ascii="Calibri" w:hAnsi="Calibri" w:cs="Calibri"/>
          <w:sz w:val="24"/>
          <w:szCs w:val="24"/>
        </w:rPr>
        <w:t>Ballinamuck</w:t>
      </w:r>
      <w:proofErr w:type="spellEnd"/>
      <w:r w:rsidR="00CF520A" w:rsidRPr="008950FA">
        <w:rPr>
          <w:rFonts w:ascii="Calibri" w:hAnsi="Calibri" w:cs="Calibri"/>
          <w:sz w:val="24"/>
          <w:szCs w:val="24"/>
        </w:rPr>
        <w:t>, Longford</w:t>
      </w:r>
    </w:p>
    <w:p w:rsidR="00BD2CA1" w:rsidRPr="008950FA" w:rsidRDefault="00AB20AE" w:rsidP="00BB191C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8950FA">
        <w:rPr>
          <w:rFonts w:ascii="Calibri" w:hAnsi="Calibri" w:cs="Calibri"/>
          <w:sz w:val="24"/>
          <w:szCs w:val="24"/>
        </w:rPr>
        <w:t>19raitis91</w:t>
      </w:r>
      <w:r w:rsidR="00CF520A" w:rsidRPr="008950FA">
        <w:rPr>
          <w:rFonts w:ascii="Calibri" w:hAnsi="Calibri" w:cs="Calibri"/>
          <w:sz w:val="24"/>
          <w:szCs w:val="24"/>
        </w:rPr>
        <w:t>@gmail.com</w:t>
      </w:r>
      <w:r w:rsidR="00362C2D" w:rsidRPr="008950FA">
        <w:rPr>
          <w:rFonts w:ascii="Calibri" w:hAnsi="Calibri" w:cs="Calibri"/>
          <w:sz w:val="24"/>
          <w:szCs w:val="24"/>
        </w:rPr>
        <w:t xml:space="preserve"> | </w:t>
      </w:r>
      <w:r w:rsidR="00CF520A" w:rsidRPr="008950FA">
        <w:rPr>
          <w:rFonts w:ascii="Calibri" w:hAnsi="Calibri" w:cs="Calibri"/>
          <w:sz w:val="24"/>
          <w:szCs w:val="24"/>
        </w:rPr>
        <w:t>08</w:t>
      </w:r>
      <w:r w:rsidRPr="008950FA">
        <w:rPr>
          <w:rFonts w:ascii="Calibri" w:hAnsi="Calibri" w:cs="Calibri"/>
          <w:sz w:val="24"/>
          <w:szCs w:val="24"/>
        </w:rPr>
        <w:t>92558111</w:t>
      </w:r>
    </w:p>
    <w:p w:rsidR="00BB191C" w:rsidRPr="008950FA" w:rsidRDefault="00BB191C" w:rsidP="00CF520A">
      <w:pPr>
        <w:pStyle w:val="Heading1"/>
        <w:spacing w:before="0" w:line="360" w:lineRule="auto"/>
        <w:rPr>
          <w:rFonts w:ascii="Calibri" w:hAnsi="Calibri" w:cs="Calibri"/>
          <w:sz w:val="24"/>
          <w:szCs w:val="24"/>
        </w:rPr>
      </w:pPr>
    </w:p>
    <w:p w:rsidR="005A71B2" w:rsidRDefault="00137D9E" w:rsidP="00CF520A">
      <w:pPr>
        <w:pStyle w:val="Heading1"/>
        <w:spacing w:before="0" w:line="360" w:lineRule="auto"/>
      </w:pPr>
      <w:r>
        <w:t xml:space="preserve">Personal Profile </w:t>
      </w:r>
    </w:p>
    <w:p w:rsidR="002140A8" w:rsidRDefault="00BB191C" w:rsidP="00756F2C">
      <w:pPr>
        <w:pStyle w:val="Heading1"/>
        <w:spacing w:before="0" w:line="360" w:lineRule="auto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proofErr w:type="gramStart"/>
      <w:r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A professionally qualified coach driver with a full clean ‘D’ licence</w:t>
      </w:r>
      <w:proofErr w:type="gramEnd"/>
      <w:r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and up to date CPC’s</w:t>
      </w:r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in addition</w:t>
      </w:r>
      <w:r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to a higher certifi</w:t>
      </w:r>
      <w:r w:rsidR="00AE5AAB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cate in Mechanical Engineering. </w:t>
      </w:r>
      <w:proofErr w:type="gramStart"/>
      <w:r w:rsidR="00CF520A"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An enthusiastic</w:t>
      </w:r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, hardworking</w:t>
      </w:r>
      <w:r w:rsidR="00CF520A"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and honest team-player who is an experienced </w:t>
      </w:r>
      <w:r w:rsid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d</w:t>
      </w:r>
      <w:r w:rsidR="00CF520A"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river and </w:t>
      </w:r>
      <w:r w:rsid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g</w:t>
      </w:r>
      <w:r w:rsidR="00CF520A"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eneral </w:t>
      </w:r>
      <w:r w:rsid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o</w:t>
      </w:r>
      <w:r w:rsidR="00CF520A"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perativ</w:t>
      </w:r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e with e</w:t>
      </w:r>
      <w:r w:rsidR="00CF520A"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xcellent communication and interpersonal skill</w:t>
      </w:r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s along with good IT skills with the ability to </w:t>
      </w:r>
      <w:r w:rsidR="00AE5AAB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learn and adapt quickly.</w:t>
      </w:r>
      <w:proofErr w:type="gramEnd"/>
      <w:r w:rsidR="00AE5AAB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Fluent English (written and spoken) and flue</w:t>
      </w:r>
      <w:r w:rsidR="00AE5AAB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nt in Latvian, basic Russian.</w:t>
      </w:r>
      <w:proofErr w:type="gramEnd"/>
      <w:r w:rsidR="00AE5AAB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C</w:t>
      </w:r>
      <w:r w:rsidR="00CF520A" w:rsidRPr="002140A8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urrently looking for a </w:t>
      </w:r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role as a bus / coach driver.</w:t>
      </w:r>
      <w:proofErr w:type="gramEnd"/>
      <w:r w:rsidR="00756F2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</w:p>
    <w:p w:rsidR="00756F2C" w:rsidRPr="00756F2C" w:rsidRDefault="00756F2C" w:rsidP="00756F2C"/>
    <w:p w:rsidR="00DC15F1" w:rsidRDefault="00DC15F1" w:rsidP="00DC15F1">
      <w:pPr>
        <w:pStyle w:val="Heading1"/>
        <w:spacing w:before="0" w:line="360" w:lineRule="auto"/>
      </w:pPr>
      <w:r>
        <w:t xml:space="preserve">Licences </w:t>
      </w:r>
    </w:p>
    <w:p w:rsidR="00CF520A" w:rsidRPr="002140A8" w:rsidRDefault="00DC15F1" w:rsidP="00EB05C9">
      <w:pPr>
        <w:pStyle w:val="NoSpacing"/>
        <w:spacing w:after="20"/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>Bus Licence ‘D</w:t>
      </w:r>
      <w:r w:rsidR="00B96139" w:rsidRPr="002140A8">
        <w:rPr>
          <w:b/>
          <w:sz w:val="24"/>
          <w:szCs w:val="24"/>
        </w:rPr>
        <w:t>’</w:t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>Valid</w:t>
      </w:r>
    </w:p>
    <w:p w:rsidR="00DC15F1" w:rsidRPr="002140A8" w:rsidRDefault="00B96139" w:rsidP="00EB05C9">
      <w:pPr>
        <w:pStyle w:val="NoSpacing"/>
        <w:spacing w:after="20"/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>CPC</w:t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="00DC15F1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DC15F1" w:rsidRPr="002140A8">
        <w:rPr>
          <w:b/>
          <w:sz w:val="24"/>
          <w:szCs w:val="24"/>
        </w:rPr>
        <w:t>Up to Date</w:t>
      </w:r>
    </w:p>
    <w:p w:rsidR="00DC15F1" w:rsidRPr="002140A8" w:rsidRDefault="002140A8" w:rsidP="00EB05C9">
      <w:pPr>
        <w:pStyle w:val="NoSpacing"/>
        <w:spacing w:after="20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DC15F1" w:rsidRPr="002140A8">
        <w:rPr>
          <w:b/>
          <w:sz w:val="24"/>
          <w:szCs w:val="24"/>
        </w:rPr>
        <w:t>anual Handling</w:t>
      </w:r>
      <w:r w:rsidR="00B96139" w:rsidRPr="002140A8">
        <w:rPr>
          <w:b/>
          <w:sz w:val="24"/>
          <w:szCs w:val="24"/>
        </w:rPr>
        <w:tab/>
      </w:r>
      <w:r w:rsidR="00B96139" w:rsidRPr="002140A8">
        <w:rPr>
          <w:b/>
          <w:sz w:val="24"/>
          <w:szCs w:val="24"/>
        </w:rPr>
        <w:tab/>
      </w:r>
      <w:r w:rsidR="00B96139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DC15F1" w:rsidRPr="002140A8">
        <w:rPr>
          <w:b/>
          <w:sz w:val="24"/>
          <w:szCs w:val="24"/>
        </w:rPr>
        <w:t xml:space="preserve">Valid </w:t>
      </w:r>
      <w:r w:rsidR="00A56508" w:rsidRPr="002140A8">
        <w:rPr>
          <w:b/>
          <w:sz w:val="24"/>
          <w:szCs w:val="24"/>
        </w:rPr>
        <w:t>March 202</w:t>
      </w:r>
      <w:r w:rsidR="001F7954" w:rsidRPr="002140A8">
        <w:rPr>
          <w:b/>
          <w:sz w:val="24"/>
          <w:szCs w:val="24"/>
        </w:rPr>
        <w:t>1</w:t>
      </w:r>
    </w:p>
    <w:p w:rsidR="00A56508" w:rsidRPr="002140A8" w:rsidRDefault="00A56508" w:rsidP="00EB05C9">
      <w:pPr>
        <w:pStyle w:val="NoSpacing"/>
        <w:spacing w:after="20"/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>Occupational First Aid</w:t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="00BB191C"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>Valid March 2020</w:t>
      </w:r>
    </w:p>
    <w:p w:rsidR="00A56508" w:rsidRPr="002140A8" w:rsidRDefault="00A56508" w:rsidP="00EB05C9">
      <w:pPr>
        <w:pStyle w:val="NoSpacing"/>
        <w:spacing w:after="20"/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>Digital Tachograph Card</w:t>
      </w:r>
    </w:p>
    <w:p w:rsidR="00A56508" w:rsidRPr="002140A8" w:rsidRDefault="00A56508" w:rsidP="00EB05C9">
      <w:pPr>
        <w:pStyle w:val="NoSpacing"/>
        <w:spacing w:after="120"/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>Driver Qualification Card</w:t>
      </w:r>
    </w:p>
    <w:p w:rsidR="002140A8" w:rsidRDefault="002140A8" w:rsidP="001F7954">
      <w:pPr>
        <w:pStyle w:val="Heading1"/>
        <w:spacing w:before="0" w:line="360" w:lineRule="auto"/>
      </w:pPr>
    </w:p>
    <w:p w:rsidR="001F7954" w:rsidRDefault="001F7954" w:rsidP="001F7954">
      <w:pPr>
        <w:pStyle w:val="Heading1"/>
        <w:spacing w:before="0" w:line="360" w:lineRule="auto"/>
      </w:pPr>
      <w:r>
        <w:t xml:space="preserve">Career History </w:t>
      </w:r>
    </w:p>
    <w:p w:rsidR="001F7954" w:rsidRPr="002140A8" w:rsidRDefault="001F7954" w:rsidP="001F7954">
      <w:pPr>
        <w:spacing w:after="0" w:line="360" w:lineRule="auto"/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>Driver | Winnie the Pooh Montessori, Longford</w:t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  <w:t xml:space="preserve">2009 – present </w:t>
      </w:r>
    </w:p>
    <w:p w:rsidR="001F7954" w:rsidRPr="002140A8" w:rsidRDefault="001F7954" w:rsidP="001F7954">
      <w:pPr>
        <w:numPr>
          <w:ilvl w:val="0"/>
          <w:numId w:val="7"/>
        </w:numPr>
        <w:spacing w:after="0" w:line="360" w:lineRule="auto"/>
        <w:rPr>
          <w:rFonts w:cs="Arial"/>
          <w:sz w:val="24"/>
          <w:szCs w:val="24"/>
        </w:rPr>
      </w:pPr>
      <w:r w:rsidRPr="002140A8">
        <w:rPr>
          <w:rFonts w:cs="Arial"/>
          <w:sz w:val="24"/>
          <w:szCs w:val="24"/>
        </w:rPr>
        <w:t>Driving, picking up and dropping off children from school</w:t>
      </w:r>
      <w:r w:rsidR="002140A8">
        <w:rPr>
          <w:rFonts w:cs="Arial"/>
          <w:sz w:val="24"/>
          <w:szCs w:val="24"/>
        </w:rPr>
        <w:tab/>
      </w:r>
      <w:r w:rsidR="002140A8">
        <w:rPr>
          <w:rFonts w:cs="Arial"/>
          <w:sz w:val="24"/>
          <w:szCs w:val="24"/>
        </w:rPr>
        <w:tab/>
        <w:t xml:space="preserve">   </w:t>
      </w:r>
      <w:r w:rsidR="002140A8">
        <w:rPr>
          <w:rFonts w:cs="Arial"/>
          <w:sz w:val="24"/>
          <w:szCs w:val="24"/>
        </w:rPr>
        <w:tab/>
      </w:r>
      <w:r w:rsidR="002140A8">
        <w:rPr>
          <w:rFonts w:cs="Arial"/>
          <w:sz w:val="24"/>
          <w:szCs w:val="24"/>
        </w:rPr>
        <w:tab/>
        <w:t xml:space="preserve">   (Part Time)</w:t>
      </w:r>
    </w:p>
    <w:p w:rsidR="001F7954" w:rsidRPr="002140A8" w:rsidRDefault="001F7954" w:rsidP="001F7954">
      <w:pPr>
        <w:numPr>
          <w:ilvl w:val="0"/>
          <w:numId w:val="7"/>
        </w:numPr>
        <w:spacing w:after="0" w:line="360" w:lineRule="auto"/>
        <w:rPr>
          <w:rFonts w:cs="Arial"/>
          <w:sz w:val="24"/>
          <w:szCs w:val="24"/>
        </w:rPr>
      </w:pPr>
      <w:r w:rsidRPr="002140A8">
        <w:rPr>
          <w:rFonts w:cs="Arial"/>
          <w:sz w:val="24"/>
          <w:szCs w:val="24"/>
        </w:rPr>
        <w:t>Determining appropriate routes and following schedule</w:t>
      </w:r>
    </w:p>
    <w:p w:rsidR="001F7954" w:rsidRPr="002140A8" w:rsidRDefault="001F7954" w:rsidP="001F7954">
      <w:pPr>
        <w:numPr>
          <w:ilvl w:val="0"/>
          <w:numId w:val="7"/>
        </w:numPr>
        <w:spacing w:after="0" w:line="360" w:lineRule="auto"/>
        <w:rPr>
          <w:rFonts w:cs="Arial"/>
          <w:sz w:val="24"/>
          <w:szCs w:val="24"/>
        </w:rPr>
      </w:pPr>
      <w:r w:rsidRPr="002140A8">
        <w:rPr>
          <w:rFonts w:cs="Arial"/>
          <w:sz w:val="24"/>
          <w:szCs w:val="24"/>
        </w:rPr>
        <w:t>Maintaining the vehicle ensuring it was clean and safe</w:t>
      </w:r>
    </w:p>
    <w:p w:rsidR="001F7954" w:rsidRPr="002140A8" w:rsidRDefault="001F7954" w:rsidP="001F7954">
      <w:pPr>
        <w:spacing w:after="0" w:line="360" w:lineRule="auto"/>
        <w:rPr>
          <w:b/>
          <w:sz w:val="24"/>
          <w:szCs w:val="24"/>
        </w:rPr>
      </w:pPr>
    </w:p>
    <w:p w:rsidR="001F7954" w:rsidRPr="002140A8" w:rsidRDefault="001F7954" w:rsidP="001F7954">
      <w:pPr>
        <w:spacing w:after="0" w:line="360" w:lineRule="auto"/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 xml:space="preserve">General Operative | Kane Autos, </w:t>
      </w:r>
      <w:proofErr w:type="spellStart"/>
      <w:r w:rsidRPr="002140A8">
        <w:rPr>
          <w:b/>
          <w:sz w:val="24"/>
          <w:szCs w:val="24"/>
        </w:rPr>
        <w:t>Edgeworthstown</w:t>
      </w:r>
      <w:proofErr w:type="spellEnd"/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="002140A8">
        <w:rPr>
          <w:b/>
          <w:sz w:val="24"/>
          <w:szCs w:val="24"/>
        </w:rPr>
        <w:t xml:space="preserve">        </w:t>
      </w:r>
      <w:r w:rsidRPr="002140A8">
        <w:rPr>
          <w:b/>
          <w:sz w:val="24"/>
          <w:szCs w:val="24"/>
        </w:rPr>
        <w:t>June 2009 – August 2009</w:t>
      </w:r>
    </w:p>
    <w:p w:rsidR="001F7954" w:rsidRPr="002140A8" w:rsidRDefault="001F7954" w:rsidP="001F7954">
      <w:pPr>
        <w:numPr>
          <w:ilvl w:val="0"/>
          <w:numId w:val="6"/>
        </w:numPr>
        <w:spacing w:after="0" w:line="360" w:lineRule="auto"/>
        <w:rPr>
          <w:rFonts w:cs="Arial"/>
          <w:sz w:val="24"/>
          <w:szCs w:val="24"/>
        </w:rPr>
      </w:pPr>
      <w:r w:rsidRPr="002140A8">
        <w:rPr>
          <w:rFonts w:cs="Arial"/>
          <w:sz w:val="24"/>
          <w:szCs w:val="24"/>
        </w:rPr>
        <w:t>Responsibilities included ensuring garage space and equipment were well maintained</w:t>
      </w:r>
    </w:p>
    <w:p w:rsidR="001F7954" w:rsidRPr="002140A8" w:rsidRDefault="001F7954" w:rsidP="00CF520A">
      <w:pPr>
        <w:numPr>
          <w:ilvl w:val="0"/>
          <w:numId w:val="6"/>
        </w:numPr>
        <w:spacing w:after="0" w:line="360" w:lineRule="auto"/>
        <w:rPr>
          <w:b/>
          <w:sz w:val="24"/>
          <w:szCs w:val="24"/>
        </w:rPr>
      </w:pPr>
      <w:r w:rsidRPr="002140A8">
        <w:rPr>
          <w:rFonts w:cs="Arial"/>
          <w:sz w:val="24"/>
          <w:szCs w:val="24"/>
        </w:rPr>
        <w:t>Dealt with customer queries in friendly and professional manner listening to customer requirements</w:t>
      </w:r>
    </w:p>
    <w:p w:rsidR="002140A8" w:rsidRDefault="002140A8" w:rsidP="00CF520A">
      <w:pPr>
        <w:pStyle w:val="Heading1"/>
        <w:spacing w:before="0" w:line="360" w:lineRule="auto"/>
      </w:pPr>
    </w:p>
    <w:p w:rsidR="00987385" w:rsidRDefault="00327DD9" w:rsidP="00CF520A">
      <w:pPr>
        <w:pStyle w:val="Heading1"/>
        <w:spacing w:before="0" w:line="360" w:lineRule="auto"/>
      </w:pPr>
      <w:r w:rsidRPr="00327DD9">
        <w:t>Education and Training</w:t>
      </w:r>
    </w:p>
    <w:p w:rsidR="002140A8" w:rsidRPr="002140A8" w:rsidRDefault="002140A8" w:rsidP="002140A8">
      <w:pPr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 xml:space="preserve">Bus Driving Course  </w:t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  <w:t xml:space="preserve">Advance Drive / LWETB  </w:t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  <w:t xml:space="preserve"> Feb – April 2018</w:t>
      </w:r>
    </w:p>
    <w:p w:rsidR="002140A8" w:rsidRPr="002140A8" w:rsidRDefault="00AE5AAB" w:rsidP="002140A8">
      <w:pPr>
        <w:rPr>
          <w:sz w:val="24"/>
          <w:szCs w:val="24"/>
        </w:rPr>
      </w:pPr>
      <w:r>
        <w:rPr>
          <w:sz w:val="24"/>
          <w:szCs w:val="24"/>
        </w:rPr>
        <w:t xml:space="preserve">Modules:   Driving Lessons, </w:t>
      </w:r>
      <w:r w:rsidR="002140A8" w:rsidRPr="002140A8">
        <w:rPr>
          <w:sz w:val="24"/>
          <w:szCs w:val="24"/>
        </w:rPr>
        <w:t>CPC’s,</w:t>
      </w:r>
      <w:r>
        <w:rPr>
          <w:sz w:val="24"/>
          <w:szCs w:val="24"/>
        </w:rPr>
        <w:t xml:space="preserve"> Occupational First Aid,</w:t>
      </w:r>
      <w:r w:rsidR="002140A8" w:rsidRPr="002140A8">
        <w:rPr>
          <w:sz w:val="24"/>
          <w:szCs w:val="24"/>
        </w:rPr>
        <w:t xml:space="preserve"> Employability and Job Seeking Skills, Work Experience</w:t>
      </w:r>
    </w:p>
    <w:p w:rsidR="002140A8" w:rsidRPr="002140A8" w:rsidRDefault="002140A8" w:rsidP="002140A8">
      <w:pPr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t>Higher Certificate in Mechanical Engineering (FETAC Level 6)   A</w:t>
      </w:r>
      <w:r>
        <w:rPr>
          <w:b/>
          <w:sz w:val="24"/>
          <w:szCs w:val="24"/>
        </w:rPr>
        <w:t>IT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2140A8">
        <w:rPr>
          <w:b/>
          <w:sz w:val="24"/>
          <w:szCs w:val="24"/>
        </w:rPr>
        <w:t xml:space="preserve">             2014 – 2016</w:t>
      </w:r>
    </w:p>
    <w:p w:rsidR="002140A8" w:rsidRDefault="002140A8" w:rsidP="002140A8">
      <w:pPr>
        <w:rPr>
          <w:b/>
          <w:sz w:val="24"/>
          <w:szCs w:val="24"/>
        </w:rPr>
      </w:pPr>
      <w:r w:rsidRPr="002140A8">
        <w:rPr>
          <w:b/>
          <w:sz w:val="24"/>
          <w:szCs w:val="24"/>
        </w:rPr>
        <w:lastRenderedPageBreak/>
        <w:t xml:space="preserve">Door Security Procedures </w:t>
      </w:r>
      <w:r>
        <w:rPr>
          <w:b/>
          <w:sz w:val="24"/>
          <w:szCs w:val="24"/>
        </w:rPr>
        <w:t>(PSA)</w:t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>
        <w:rPr>
          <w:b/>
          <w:sz w:val="24"/>
          <w:szCs w:val="24"/>
        </w:rPr>
        <w:t>Longford Training Centre</w:t>
      </w:r>
      <w:r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</w:r>
      <w:r w:rsidRPr="002140A8">
        <w:rPr>
          <w:b/>
          <w:sz w:val="24"/>
          <w:szCs w:val="24"/>
        </w:rPr>
        <w:tab/>
        <w:t xml:space="preserve">      2010 </w:t>
      </w:r>
    </w:p>
    <w:p w:rsidR="002140A8" w:rsidRDefault="002140A8" w:rsidP="002140A8">
      <w:pPr>
        <w:rPr>
          <w:b/>
          <w:sz w:val="24"/>
          <w:szCs w:val="24"/>
        </w:rPr>
      </w:pPr>
    </w:p>
    <w:p w:rsidR="002140A8" w:rsidRDefault="002140A8" w:rsidP="002140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Leaving Certificate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Mullingar Community College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2009</w:t>
      </w:r>
    </w:p>
    <w:p w:rsidR="002140A8" w:rsidRDefault="002140A8" w:rsidP="00EB05C9">
      <w:pPr>
        <w:pStyle w:val="Heading1"/>
        <w:spacing w:before="0" w:line="360" w:lineRule="auto"/>
      </w:pPr>
    </w:p>
    <w:p w:rsidR="00280399" w:rsidRPr="00280399" w:rsidRDefault="00280399" w:rsidP="00CF520A">
      <w:pPr>
        <w:pStyle w:val="Heading1"/>
        <w:spacing w:before="0" w:line="360" w:lineRule="auto"/>
      </w:pPr>
      <w:r w:rsidRPr="00280399">
        <w:t xml:space="preserve">Additional Information </w:t>
      </w:r>
    </w:p>
    <w:p w:rsidR="00CF520A" w:rsidRPr="008950FA" w:rsidRDefault="00CF520A" w:rsidP="00CF520A">
      <w:pPr>
        <w:spacing w:after="0" w:line="360" w:lineRule="auto"/>
        <w:rPr>
          <w:rFonts w:cs="Arial"/>
          <w:sz w:val="24"/>
          <w:szCs w:val="24"/>
        </w:rPr>
      </w:pPr>
      <w:r w:rsidRPr="008950FA">
        <w:rPr>
          <w:rFonts w:cs="Arial"/>
          <w:b/>
          <w:sz w:val="24"/>
          <w:szCs w:val="24"/>
        </w:rPr>
        <w:t xml:space="preserve">Languages: </w:t>
      </w:r>
      <w:r w:rsidRPr="008950FA">
        <w:rPr>
          <w:rFonts w:cs="Arial"/>
          <w:sz w:val="24"/>
          <w:szCs w:val="24"/>
        </w:rPr>
        <w:t>English, Latvian, and Russian</w:t>
      </w:r>
    </w:p>
    <w:p w:rsidR="00CF520A" w:rsidRPr="008950FA" w:rsidRDefault="00CF520A" w:rsidP="00CF520A">
      <w:pPr>
        <w:spacing w:after="0" w:line="360" w:lineRule="auto"/>
        <w:rPr>
          <w:rFonts w:cs="Arial"/>
          <w:sz w:val="24"/>
          <w:szCs w:val="24"/>
        </w:rPr>
      </w:pPr>
      <w:r w:rsidRPr="008950FA">
        <w:rPr>
          <w:rFonts w:cs="Arial"/>
          <w:b/>
          <w:sz w:val="24"/>
          <w:szCs w:val="24"/>
        </w:rPr>
        <w:t xml:space="preserve">I.T.: </w:t>
      </w:r>
      <w:r w:rsidRPr="008950FA">
        <w:rPr>
          <w:rFonts w:cs="Arial"/>
          <w:sz w:val="24"/>
          <w:szCs w:val="24"/>
        </w:rPr>
        <w:t xml:space="preserve">Good knowledge of the Internet, Microsoft Office and Social Media </w:t>
      </w:r>
    </w:p>
    <w:p w:rsidR="00CF520A" w:rsidRPr="008950FA" w:rsidRDefault="00CF520A" w:rsidP="00CF520A">
      <w:pPr>
        <w:spacing w:after="0" w:line="360" w:lineRule="auto"/>
        <w:rPr>
          <w:rFonts w:cs="Arial"/>
          <w:sz w:val="24"/>
          <w:szCs w:val="24"/>
        </w:rPr>
      </w:pPr>
      <w:r w:rsidRPr="008950FA">
        <w:rPr>
          <w:rFonts w:cs="Arial"/>
          <w:sz w:val="24"/>
          <w:szCs w:val="24"/>
        </w:rPr>
        <w:t>AutoCAD, SolidWorks, Software Step 7, Microsoft Project</w:t>
      </w:r>
    </w:p>
    <w:p w:rsidR="00CF520A" w:rsidRPr="008950FA" w:rsidRDefault="00CF520A" w:rsidP="00CF520A">
      <w:pPr>
        <w:spacing w:after="0" w:line="360" w:lineRule="auto"/>
        <w:rPr>
          <w:rFonts w:cs="Arial"/>
          <w:sz w:val="24"/>
          <w:szCs w:val="24"/>
        </w:rPr>
      </w:pPr>
      <w:r w:rsidRPr="008950FA">
        <w:rPr>
          <w:rFonts w:cs="Arial"/>
          <w:b/>
          <w:sz w:val="24"/>
          <w:szCs w:val="24"/>
        </w:rPr>
        <w:t>Other:</w:t>
      </w:r>
      <w:r w:rsidRPr="008950FA">
        <w:rPr>
          <w:rFonts w:cs="Arial"/>
          <w:sz w:val="24"/>
          <w:szCs w:val="24"/>
        </w:rPr>
        <w:t xml:space="preserve"> </w:t>
      </w:r>
      <w:proofErr w:type="spellStart"/>
      <w:r w:rsidRPr="008950FA">
        <w:rPr>
          <w:rFonts w:cs="Arial"/>
          <w:sz w:val="24"/>
          <w:szCs w:val="24"/>
        </w:rPr>
        <w:t>Fluidism</w:t>
      </w:r>
      <w:proofErr w:type="spellEnd"/>
      <w:r w:rsidRPr="008950FA">
        <w:rPr>
          <w:rFonts w:cs="Arial"/>
          <w:sz w:val="24"/>
          <w:szCs w:val="24"/>
        </w:rPr>
        <w:t xml:space="preserve">, Project Management, Energy Systems and </w:t>
      </w:r>
      <w:proofErr w:type="spellStart"/>
      <w:r w:rsidRPr="008950FA">
        <w:rPr>
          <w:rFonts w:cs="Arial"/>
          <w:sz w:val="24"/>
          <w:szCs w:val="24"/>
        </w:rPr>
        <w:t>Thermofluids</w:t>
      </w:r>
      <w:proofErr w:type="spellEnd"/>
      <w:r w:rsidRPr="008950FA">
        <w:rPr>
          <w:rFonts w:cs="Arial"/>
          <w:sz w:val="24"/>
          <w:szCs w:val="24"/>
        </w:rPr>
        <w:t>, System Design and Vibrations, Root Cause Analysis, Process Validation, Conventional Lathes and Milling, Welding and Fabrication</w:t>
      </w:r>
    </w:p>
    <w:p w:rsidR="002140A8" w:rsidRPr="008950FA" w:rsidRDefault="002140A8" w:rsidP="00CF520A">
      <w:pPr>
        <w:pStyle w:val="Heading1"/>
        <w:spacing w:before="0" w:line="360" w:lineRule="auto"/>
        <w:rPr>
          <w:sz w:val="24"/>
          <w:szCs w:val="24"/>
        </w:rPr>
      </w:pPr>
    </w:p>
    <w:p w:rsidR="00CF520A" w:rsidRPr="00280399" w:rsidRDefault="00CF520A" w:rsidP="00CF520A">
      <w:pPr>
        <w:pStyle w:val="Heading1"/>
        <w:spacing w:before="0" w:line="360" w:lineRule="auto"/>
      </w:pPr>
      <w:r>
        <w:t>Interests</w:t>
      </w:r>
    </w:p>
    <w:p w:rsidR="00CF520A" w:rsidRPr="008950FA" w:rsidRDefault="00CF520A" w:rsidP="00CF520A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 w:rsidRPr="008950FA">
        <w:rPr>
          <w:rFonts w:cs="Arial"/>
          <w:sz w:val="24"/>
          <w:szCs w:val="24"/>
        </w:rPr>
        <w:t>RC Model Making</w:t>
      </w:r>
    </w:p>
    <w:p w:rsidR="00CF520A" w:rsidRPr="008950FA" w:rsidRDefault="00CF520A" w:rsidP="00CF520A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 w:rsidRPr="008950FA">
        <w:rPr>
          <w:rFonts w:cs="Arial"/>
          <w:sz w:val="24"/>
          <w:szCs w:val="24"/>
        </w:rPr>
        <w:t>Following Formula 1 and Formula Drift</w:t>
      </w:r>
    </w:p>
    <w:p w:rsidR="00CF520A" w:rsidRPr="00280399" w:rsidRDefault="00CF520A" w:rsidP="00CF520A">
      <w:pPr>
        <w:pStyle w:val="Heading1"/>
        <w:spacing w:before="0" w:line="360" w:lineRule="auto"/>
      </w:pPr>
      <w:r>
        <w:t>References</w:t>
      </w:r>
    </w:p>
    <w:p w:rsidR="00137D9E" w:rsidRPr="008950FA" w:rsidRDefault="00CF520A" w:rsidP="00CF520A">
      <w:pPr>
        <w:spacing w:line="36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950FA">
        <w:rPr>
          <w:rFonts w:ascii="Calibri" w:hAnsi="Calibri" w:cs="Calibri"/>
          <w:sz w:val="24"/>
          <w:szCs w:val="24"/>
        </w:rPr>
        <w:t>References available upon request</w:t>
      </w:r>
    </w:p>
    <w:sectPr w:rsidR="00137D9E" w:rsidRPr="008950FA" w:rsidSect="00362C2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BBD"/>
    <w:multiLevelType w:val="hybridMultilevel"/>
    <w:tmpl w:val="2C4E3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4231E"/>
    <w:multiLevelType w:val="hybridMultilevel"/>
    <w:tmpl w:val="5F24231E"/>
    <w:lvl w:ilvl="0" w:tplc="FFFFFFFF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5F242320"/>
    <w:multiLevelType w:val="hybridMultilevel"/>
    <w:tmpl w:val="5F242320"/>
    <w:lvl w:ilvl="0" w:tplc="FFFFFFFF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5F24232A"/>
    <w:multiLevelType w:val="hybridMultilevel"/>
    <w:tmpl w:val="5F24232A"/>
    <w:lvl w:ilvl="0" w:tplc="FFFFFFFF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71300FF1"/>
    <w:multiLevelType w:val="hybridMultilevel"/>
    <w:tmpl w:val="C1D22542"/>
    <w:lvl w:ilvl="0" w:tplc="0246AD7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F5BB2"/>
    <w:multiLevelType w:val="hybridMultilevel"/>
    <w:tmpl w:val="FD58BB9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147020"/>
    <w:multiLevelType w:val="hybridMultilevel"/>
    <w:tmpl w:val="4E266768"/>
    <w:lvl w:ilvl="0" w:tplc="0246AD7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7D9E"/>
    <w:rsid w:val="00086316"/>
    <w:rsid w:val="000B75C3"/>
    <w:rsid w:val="000E1694"/>
    <w:rsid w:val="00112F3D"/>
    <w:rsid w:val="00124F9E"/>
    <w:rsid w:val="00126021"/>
    <w:rsid w:val="00137D9E"/>
    <w:rsid w:val="00145907"/>
    <w:rsid w:val="001F7954"/>
    <w:rsid w:val="002140A8"/>
    <w:rsid w:val="00216A55"/>
    <w:rsid w:val="00280399"/>
    <w:rsid w:val="00327DD9"/>
    <w:rsid w:val="00343EA6"/>
    <w:rsid w:val="00362C2D"/>
    <w:rsid w:val="004701A4"/>
    <w:rsid w:val="00540699"/>
    <w:rsid w:val="00565ABF"/>
    <w:rsid w:val="005A71B2"/>
    <w:rsid w:val="005B26B6"/>
    <w:rsid w:val="006F520A"/>
    <w:rsid w:val="00740F8A"/>
    <w:rsid w:val="00756F2C"/>
    <w:rsid w:val="007661EE"/>
    <w:rsid w:val="00837041"/>
    <w:rsid w:val="00853DED"/>
    <w:rsid w:val="008758F3"/>
    <w:rsid w:val="008950FA"/>
    <w:rsid w:val="008D6550"/>
    <w:rsid w:val="00987385"/>
    <w:rsid w:val="009F7A62"/>
    <w:rsid w:val="00A06F35"/>
    <w:rsid w:val="00A40E8C"/>
    <w:rsid w:val="00A56508"/>
    <w:rsid w:val="00AB20AE"/>
    <w:rsid w:val="00AE4751"/>
    <w:rsid w:val="00AE5AAB"/>
    <w:rsid w:val="00B2216E"/>
    <w:rsid w:val="00B50CDF"/>
    <w:rsid w:val="00B64A2D"/>
    <w:rsid w:val="00B96139"/>
    <w:rsid w:val="00BB191C"/>
    <w:rsid w:val="00BD2CA1"/>
    <w:rsid w:val="00C157E7"/>
    <w:rsid w:val="00C80273"/>
    <w:rsid w:val="00CF520A"/>
    <w:rsid w:val="00D1230A"/>
    <w:rsid w:val="00D20404"/>
    <w:rsid w:val="00DC15F1"/>
    <w:rsid w:val="00DF700A"/>
    <w:rsid w:val="00EB05C9"/>
    <w:rsid w:val="00EB5FDB"/>
    <w:rsid w:val="00F2537A"/>
    <w:rsid w:val="00FE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E7"/>
  </w:style>
  <w:style w:type="paragraph" w:styleId="Heading1">
    <w:name w:val="heading 1"/>
    <w:basedOn w:val="Normal"/>
    <w:next w:val="Normal"/>
    <w:link w:val="Heading1Char"/>
    <w:uiPriority w:val="9"/>
    <w:qFormat/>
    <w:rsid w:val="00137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D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D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7D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37D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7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87385"/>
    <w:pPr>
      <w:ind w:left="720"/>
      <w:contextualSpacing/>
    </w:pPr>
  </w:style>
  <w:style w:type="table" w:styleId="TableGrid">
    <w:name w:val="Table Grid"/>
    <w:basedOn w:val="TableNormal"/>
    <w:uiPriority w:val="59"/>
    <w:rsid w:val="0032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27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565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Seetec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Cassidy</dc:creator>
  <cp:lastModifiedBy>User03</cp:lastModifiedBy>
  <cp:revision>2</cp:revision>
  <cp:lastPrinted>2017-06-16T08:00:00Z</cp:lastPrinted>
  <dcterms:created xsi:type="dcterms:W3CDTF">2018-03-22T11:00:00Z</dcterms:created>
  <dcterms:modified xsi:type="dcterms:W3CDTF">2018-03-22T11:00:00Z</dcterms:modified>
</cp:coreProperties>
</file>